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36F9BC">
      <w:pPr>
        <w:jc w:val="left"/>
        <w:rPr>
          <w:rFonts w:ascii="黑体" w:hAnsi="黑体" w:eastAsia="黑体" w:cs="宋体"/>
          <w:color w:val="333333"/>
          <w:spacing w:val="0"/>
          <w:kern w:val="0"/>
          <w:sz w:val="32"/>
          <w:szCs w:val="32"/>
        </w:rPr>
      </w:pPr>
      <w:r>
        <w:rPr>
          <w:rFonts w:hint="eastAsia" w:ascii="黑体" w:hAnsi="黑体" w:eastAsia="黑体" w:cs="宋体"/>
          <w:color w:val="333333"/>
          <w:spacing w:val="0"/>
          <w:kern w:val="0"/>
          <w:sz w:val="32"/>
          <w:szCs w:val="32"/>
        </w:rPr>
        <w:t>附件</w:t>
      </w:r>
    </w:p>
    <w:p w14:paraId="72C942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Autospacing="0" w:afterAutospacing="0" w:line="240" w:lineRule="auto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0"/>
          <w:kern w:val="0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 w:themeColor="text1"/>
          <w:spacing w:val="0"/>
          <w:kern w:val="0"/>
          <w:sz w:val="36"/>
          <w:szCs w:val="36"/>
          <w:highlight w:val="none"/>
          <w:lang w:val="en-US" w:eastAsia="zh-CN"/>
          <w14:textFill>
            <w14:solidFill>
              <w14:schemeClr w14:val="tx1"/>
            </w14:solidFill>
          </w14:textFill>
        </w:rPr>
        <w:t>第七届建筑装饰BIM大赛报名表</w:t>
      </w:r>
    </w:p>
    <w:tbl>
      <w:tblPr>
        <w:tblStyle w:val="3"/>
        <w:tblpPr w:leftFromText="180" w:rightFromText="180" w:vertAnchor="text" w:horzAnchor="page" w:tblpX="1177" w:tblpY="524"/>
        <w:tblOverlap w:val="never"/>
        <w:tblW w:w="966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60"/>
        <w:gridCol w:w="835"/>
        <w:gridCol w:w="411"/>
        <w:gridCol w:w="2054"/>
        <w:gridCol w:w="55"/>
        <w:gridCol w:w="71"/>
        <w:gridCol w:w="1429"/>
        <w:gridCol w:w="2750"/>
      </w:tblGrid>
      <w:tr w14:paraId="109671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694B54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别</w:t>
            </w:r>
          </w:p>
        </w:tc>
        <w:tc>
          <w:tcPr>
            <w:tcW w:w="76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4FC9F1">
            <w:pPr>
              <w:widowControl/>
              <w:spacing w:line="360" w:lineRule="auto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公装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BIM应用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 xml:space="preserve"> □幕墙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BIM应用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组  □家装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BIM应用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 xml:space="preserve">组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 xml:space="preserve">  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机电安装BIM应用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 xml:space="preserve"> □软件产品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BIM应用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组</w:t>
            </w:r>
          </w:p>
          <w:p w14:paraId="5657E072">
            <w:pPr>
              <w:widowControl/>
              <w:spacing w:line="360" w:lineRule="auto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□装配式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BIM应用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□预决算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BIM应用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 xml:space="preserve">组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其他BIM应用组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 xml:space="preserve">      </w:t>
            </w:r>
          </w:p>
        </w:tc>
      </w:tr>
      <w:tr w14:paraId="5D45230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FDF681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参赛单位</w:t>
            </w:r>
          </w:p>
          <w:p w14:paraId="45B5BE9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（不超3家）</w:t>
            </w:r>
          </w:p>
        </w:tc>
        <w:tc>
          <w:tcPr>
            <w:tcW w:w="76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CA9858">
            <w:pPr>
              <w:widowControl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6EB778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2E50B801">
            <w:pPr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76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14246B">
            <w:pPr>
              <w:widowControl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040E4C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31FF754">
            <w:pPr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76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C1DB72">
            <w:pPr>
              <w:widowControl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16B40D0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392B6D8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报奖作品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名称</w:t>
            </w:r>
          </w:p>
        </w:tc>
        <w:tc>
          <w:tcPr>
            <w:tcW w:w="76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3DCCF7">
            <w:pPr>
              <w:widowControl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2D663C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CF61B7">
            <w:pPr>
              <w:widowControl/>
              <w:jc w:val="center"/>
              <w:textAlignment w:val="center"/>
              <w:rPr>
                <w:rStyle w:val="5"/>
                <w:rFonts w:hint="default" w:ascii="仿宋_GB2312" w:hAnsi="仿宋_GB2312" w:eastAsia="仿宋_GB2312" w:cs="仿宋_GB2312"/>
                <w:b w:val="0"/>
                <w:bCs w:val="0"/>
                <w:spacing w:val="0"/>
                <w:kern w:val="0"/>
                <w:sz w:val="28"/>
                <w:szCs w:val="28"/>
              </w:rPr>
            </w:pPr>
            <w:r>
              <w:rPr>
                <w:rStyle w:val="5"/>
                <w:rFonts w:ascii="仿宋_GB2312" w:hAnsi="仿宋_GB2312" w:eastAsia="仿宋_GB2312" w:cs="仿宋_GB2312"/>
                <w:b w:val="0"/>
                <w:bCs w:val="0"/>
                <w:spacing w:val="0"/>
                <w:kern w:val="0"/>
                <w:sz w:val="28"/>
                <w:szCs w:val="28"/>
              </w:rPr>
              <w:t>联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Style w:val="5"/>
                <w:rFonts w:ascii="仿宋_GB2312" w:hAnsi="仿宋_GB2312" w:eastAsia="仿宋_GB2312" w:cs="仿宋_GB2312"/>
                <w:b w:val="0"/>
                <w:bCs w:val="0"/>
                <w:spacing w:val="0"/>
                <w:kern w:val="0"/>
                <w:sz w:val="28"/>
                <w:szCs w:val="28"/>
              </w:rPr>
              <w:t>系</w:t>
            </w:r>
            <w:r>
              <w:rPr>
                <w:rStyle w:val="5"/>
                <w:rFonts w:hint="eastAsia" w:ascii="仿宋_GB2312" w:hAnsi="仿宋_GB2312" w:eastAsia="仿宋_GB2312" w:cs="仿宋_GB2312"/>
                <w:b w:val="0"/>
                <w:bCs w:val="0"/>
                <w:spacing w:val="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Style w:val="5"/>
                <w:rFonts w:ascii="仿宋_GB2312" w:hAnsi="仿宋_GB2312" w:eastAsia="仿宋_GB2312" w:cs="仿宋_GB2312"/>
                <w:b w:val="0"/>
                <w:bCs w:val="0"/>
                <w:spacing w:val="0"/>
                <w:kern w:val="0"/>
                <w:sz w:val="28"/>
                <w:szCs w:val="28"/>
              </w:rPr>
              <w:t>人</w:t>
            </w: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005C6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姓名</w:t>
            </w:r>
          </w:p>
        </w:tc>
        <w:tc>
          <w:tcPr>
            <w:tcW w:w="252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110B70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DABB3B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邮箱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CAC153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25B3B55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691AC5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02AEB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手机</w:t>
            </w:r>
          </w:p>
        </w:tc>
        <w:tc>
          <w:tcPr>
            <w:tcW w:w="677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8B8C7F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2598F4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9665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973FDF">
            <w:pPr>
              <w:widowControl/>
              <w:ind w:firstLine="280" w:firstLineChars="100"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指导人员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及参赛人员（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不超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8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人）</w:t>
            </w:r>
          </w:p>
        </w:tc>
      </w:tr>
      <w:tr w14:paraId="4A28AF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F7876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姓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名</w:t>
            </w:r>
          </w:p>
        </w:tc>
        <w:tc>
          <w:tcPr>
            <w:tcW w:w="12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862BFF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职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称</w:t>
            </w:r>
          </w:p>
        </w:tc>
        <w:tc>
          <w:tcPr>
            <w:tcW w:w="2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1DAD7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手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机</w:t>
            </w:r>
          </w:p>
        </w:tc>
        <w:tc>
          <w:tcPr>
            <w:tcW w:w="15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E079F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邮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箱</w:t>
            </w: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D537F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单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位</w:t>
            </w:r>
          </w:p>
        </w:tc>
      </w:tr>
      <w:tr w14:paraId="53BD58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F89A00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688C43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60620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E0AD5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058FA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4687DD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740DD6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3986F1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9BEA53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8EDB86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1B8C06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323DDA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52D633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B10987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026636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132A59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C301ED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336C5E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C28223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CD7745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8A1C1F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F437BC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48001B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5DED7E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509CF7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516E4C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11BB30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E4E553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22B86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63EDE3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F2BDA2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A48DA6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FAED5E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22097B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6BA60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75C7764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AFF53B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24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290C66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054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B21EA3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15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38B1DE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27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14D4FC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3B76F3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18" w:hRule="atLeast"/>
        </w:trPr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490541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作品</w:t>
            </w:r>
          </w:p>
          <w:p w14:paraId="47F1BF6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简介</w:t>
            </w:r>
          </w:p>
        </w:tc>
        <w:tc>
          <w:tcPr>
            <w:tcW w:w="76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563F68">
            <w:pPr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440A0C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0" w:hRule="atLeast"/>
        </w:trPr>
        <w:tc>
          <w:tcPr>
            <w:tcW w:w="2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3447C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使用软件</w:t>
            </w:r>
          </w:p>
          <w:p w14:paraId="0A76C9A6">
            <w:pPr>
              <w:widowControl/>
              <w:jc w:val="center"/>
              <w:textAlignment w:val="center"/>
              <w:rPr>
                <w:rFonts w:hint="default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及插件</w:t>
            </w:r>
          </w:p>
        </w:tc>
        <w:tc>
          <w:tcPr>
            <w:tcW w:w="760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D5F870">
            <w:pPr>
              <w:pStyle w:val="2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  <w:p w14:paraId="26A0DCAB">
            <w:pPr>
              <w:pStyle w:val="2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  <w:p w14:paraId="6E0E8E58">
            <w:pPr>
              <w:pStyle w:val="2"/>
              <w:rPr>
                <w:rFonts w:ascii="仿宋_GB2312" w:hAnsi="仿宋_GB2312" w:eastAsia="仿宋_GB2312" w:cs="仿宋_GB2312"/>
                <w:b w:val="0"/>
                <w:bCs w:val="0"/>
                <w:spacing w:val="0"/>
                <w:kern w:val="0"/>
                <w:sz w:val="28"/>
                <w:szCs w:val="28"/>
              </w:rPr>
            </w:pPr>
          </w:p>
          <w:p w14:paraId="7EE5FD3F">
            <w:pPr>
              <w:rPr>
                <w:rFonts w:ascii="仿宋_GB2312" w:hAnsi="仿宋_GB2312" w:eastAsia="仿宋_GB2312" w:cs="仿宋_GB2312"/>
                <w:b w:val="0"/>
                <w:bCs w:val="0"/>
                <w:spacing w:val="0"/>
                <w:kern w:val="0"/>
                <w:sz w:val="28"/>
                <w:szCs w:val="28"/>
              </w:rPr>
            </w:pPr>
          </w:p>
          <w:p w14:paraId="157DBF71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  <w:p w14:paraId="70D32B2A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145C4D7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0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1FA8DC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推荐新材料、新技术、新装备企业（不少于3家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）</w:t>
            </w:r>
          </w:p>
        </w:tc>
        <w:tc>
          <w:tcPr>
            <w:tcW w:w="3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325173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企业名称及联系方式</w:t>
            </w:r>
          </w:p>
        </w:tc>
        <w:tc>
          <w:tcPr>
            <w:tcW w:w="417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31DE88"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产品优势</w:t>
            </w:r>
          </w:p>
          <w:p w14:paraId="51885872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spacing w:val="0"/>
                <w:kern w:val="0"/>
                <w:sz w:val="22"/>
                <w:szCs w:val="22"/>
                <w:lang w:val="en-US" w:eastAsia="zh-CN"/>
              </w:rPr>
              <w:t>（展示其在性能、效率、创新和数字化等方面优势，以便于考察和推广）</w:t>
            </w:r>
          </w:p>
        </w:tc>
      </w:tr>
      <w:tr w14:paraId="2DA3EB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9A9F79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48A09B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417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CA8A85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346EAC5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0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214A4A7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E1BB39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417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827045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1913BD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20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6C4524"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</w:pPr>
          </w:p>
        </w:tc>
        <w:tc>
          <w:tcPr>
            <w:tcW w:w="342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2C398A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417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9BC29F">
            <w:pPr>
              <w:jc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6FC224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0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0E7D35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版权声明</w:t>
            </w:r>
          </w:p>
          <w:p w14:paraId="597FEA02">
            <w:pPr>
              <w:widowControl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及 授 权</w:t>
            </w:r>
          </w:p>
        </w:tc>
        <w:tc>
          <w:tcPr>
            <w:tcW w:w="7605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 w14:paraId="74897C1C">
            <w:pPr>
              <w:widowControl/>
              <w:tabs>
                <w:tab w:val="left" w:pos="7780"/>
                <w:tab w:val="left" w:pos="7980"/>
              </w:tabs>
              <w:ind w:right="130" w:rightChars="62" w:firstLine="560" w:firstLineChars="200"/>
              <w:textAlignment w:val="center"/>
              <w:rPr>
                <w:b w:val="0"/>
                <w:bCs w:val="0"/>
                <w:spacing w:val="0"/>
                <w:kern w:val="0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本单位或本人自愿参加第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届建筑装饰BIM大赛，承诺参赛作品不存在违法、侵权、抄袭等行为，同意授权第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届建筑装饰BIM大赛主办单位对参赛作品文字、图片和视频等在宣传、推广等活动中免费使用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包括且不限于媒体宣传、演讲、展览展示、集结出版等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，特此授权。</w:t>
            </w:r>
          </w:p>
          <w:p w14:paraId="2AD6DD66">
            <w:pPr>
              <w:widowControl/>
              <w:ind w:right="130" w:rightChars="62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  <w:p w14:paraId="73C93D7D">
            <w:pPr>
              <w:pStyle w:val="2"/>
              <w:spacing w:line="240" w:lineRule="auto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  <w:p w14:paraId="4314A73F">
            <w:pPr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  <w:p w14:paraId="22F5D47F">
            <w:pPr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  <w:p w14:paraId="17BB632F">
            <w:pPr>
              <w:pStyle w:val="2"/>
              <w:spacing w:line="240" w:lineRule="auto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  <w:p w14:paraId="4450B131">
            <w:pPr>
              <w:widowControl/>
              <w:wordWrap w:val="0"/>
              <w:ind w:left="638" w:leftChars="304" w:right="130" w:rightChars="62"/>
              <w:jc w:val="center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val="en-US" w:eastAsia="zh-CN"/>
              </w:rPr>
              <w:t xml:space="preserve">               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 xml:space="preserve">单位盖章：                   </w:t>
            </w:r>
          </w:p>
          <w:p w14:paraId="2D4FA92B">
            <w:pPr>
              <w:widowControl/>
              <w:wordWrap w:val="0"/>
              <w:ind w:left="638" w:leftChars="304" w:right="130" w:rightChars="62"/>
              <w:jc w:val="right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授权代表人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 xml:space="preserve">                  </w:t>
            </w:r>
          </w:p>
          <w:p w14:paraId="23AB2104">
            <w:pPr>
              <w:widowControl/>
              <w:wordWrap w:val="0"/>
              <w:ind w:left="638" w:leftChars="304" w:right="130" w:rightChars="62"/>
              <w:jc w:val="right"/>
              <w:textAlignment w:val="center"/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>日期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  <w:lang w:eastAsia="zh-CN"/>
              </w:rPr>
              <w:t>：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  <w:t xml:space="preserve">                        </w:t>
            </w:r>
          </w:p>
        </w:tc>
      </w:tr>
      <w:tr w14:paraId="434D94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2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F19749">
            <w:pPr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760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1C01C682">
            <w:pPr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  <w:tr w14:paraId="6E2135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4" w:hRule="atLeast"/>
        </w:trPr>
        <w:tc>
          <w:tcPr>
            <w:tcW w:w="20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213B92">
            <w:pPr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  <w:tc>
          <w:tcPr>
            <w:tcW w:w="7605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 w14:paraId="065D9D09">
            <w:pPr>
              <w:rPr>
                <w:rFonts w:ascii="仿宋_GB2312" w:hAnsi="仿宋_GB2312" w:eastAsia="仿宋_GB2312" w:cs="仿宋_GB2312"/>
                <w:b w:val="0"/>
                <w:bCs w:val="0"/>
                <w:color w:val="000000"/>
                <w:spacing w:val="0"/>
                <w:kern w:val="0"/>
                <w:sz w:val="28"/>
                <w:szCs w:val="28"/>
              </w:rPr>
            </w:pPr>
          </w:p>
        </w:tc>
      </w:tr>
    </w:tbl>
    <w:p w14:paraId="5DDF111E">
      <w:pPr>
        <w:snapToGrid w:val="0"/>
        <w:jc w:val="left"/>
        <w:rPr>
          <w:rFonts w:hint="eastAsia" w:ascii="宋体" w:hAnsi="宋体" w:eastAsia="宋体" w:cs="宋体"/>
          <w:spacing w:val="0"/>
          <w:kern w:val="0"/>
          <w:sz w:val="28"/>
          <w:szCs w:val="36"/>
        </w:rPr>
      </w:pPr>
      <w:r>
        <w:rPr>
          <w:rFonts w:hint="eastAsia" w:ascii="方正楷体_GB2312" w:hAnsi="方正楷体_GB2312" w:eastAsia="方正楷体_GB2312" w:cs="方正楷体_GB2312"/>
          <w:color w:val="333333"/>
          <w:spacing w:val="0"/>
          <w:kern w:val="0"/>
          <w:sz w:val="32"/>
          <w:szCs w:val="32"/>
        </w:rPr>
        <w:t>备注：</w:t>
      </w:r>
      <w:r>
        <w:rPr>
          <w:rFonts w:hint="eastAsia" w:ascii="仿宋_GB2312" w:hAnsi="仿宋_GB2312" w:eastAsia="仿宋_GB2312" w:cs="仿宋_GB2312"/>
          <w:color w:val="333333"/>
          <w:spacing w:val="0"/>
          <w:kern w:val="0"/>
          <w:sz w:val="32"/>
          <w:szCs w:val="32"/>
        </w:rPr>
        <w:t>将本表盖章的扫描件上传至报名网页</w:t>
      </w:r>
    </w:p>
    <w:p w14:paraId="71D77979">
      <w:bookmarkStart w:id="0" w:name="_GoBack"/>
      <w:bookmarkEnd w:id="0"/>
    </w:p>
    <w:sectPr>
      <w:pgSz w:w="11906" w:h="16838"/>
      <w:pgMar w:top="1440" w:right="1247" w:bottom="1440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E1A047E"/>
    <w:rsid w:val="4E1A04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keepNext/>
      <w:keepLines/>
      <w:spacing w:line="413" w:lineRule="auto"/>
      <w:outlineLvl w:val="2"/>
    </w:pPr>
    <w:rPr>
      <w:b/>
      <w:sz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41"/>
    <w:qFormat/>
    <w:uiPriority w:val="0"/>
    <w:rPr>
      <w:rFonts w:hint="eastAsia" w:ascii="宋体" w:hAnsi="宋体" w:eastAsia="宋体" w:cs="宋体"/>
      <w:color w:val="000000"/>
      <w:sz w:val="26"/>
      <w:szCs w:val="26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2025-03-26T08:28:00Z</dcterms:created>
  <dc:creator>风信子</dc:creator>
  <cp:lastModifiedBy>风信子</cp:lastModifiedBy>
  <dcterms:modified xsi:type="dcterms:W3CDTF">2025-03-26T08:28:55Z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FC133317526F425CB4FF4AE04CF1E390_11</vt:lpwstr>
  </property>
  <property fmtid="{D5CDD505-2E9C-101B-9397-08002B2CF9AE}" pid="4" name="KSOTemplateDocerSaveRecord">
    <vt:lpwstr>eyJoZGlkIjoiYTJkNjM0MTRjYzg2NzNhMDdhMzUxYmEyM2FkY2U4ZTUiLCJ1c2VySWQiOiIyMzYwMTk4NDkifQ==</vt:lpwstr>
  </property>
</Properties>
</file>